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7ACC9" w14:textId="5698A680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905086">
        <w:rPr>
          <w:rFonts w:cstheme="minorHAnsi"/>
          <w:b/>
          <w:sz w:val="24"/>
        </w:rPr>
        <w:t>3</w:t>
      </w:r>
      <w:r w:rsidR="00C129E5">
        <w:rPr>
          <w:rFonts w:cstheme="minorHAnsi"/>
          <w:b/>
          <w:sz w:val="24"/>
        </w:rPr>
        <w:t>-…………</w:t>
      </w:r>
      <w:r w:rsidR="00ED1F17">
        <w:rPr>
          <w:rFonts w:cstheme="minorHAnsi"/>
          <w:b/>
          <w:sz w:val="24"/>
        </w:rPr>
        <w:t>/1</w:t>
      </w:r>
      <w:r w:rsidR="00905086">
        <w:rPr>
          <w:rFonts w:cstheme="minorHAnsi"/>
          <w:b/>
          <w:sz w:val="24"/>
        </w:rPr>
        <w:t>8</w:t>
      </w:r>
    </w:p>
    <w:p w14:paraId="0AAC8BF1" w14:textId="7E7C3D62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……...2018</w:t>
      </w:r>
      <w:r w:rsidR="001D2744" w:rsidRPr="000306CC">
        <w:rPr>
          <w:rFonts w:cstheme="minorHAnsi"/>
        </w:rPr>
        <w:t xml:space="preserve"> roku w Toruniu</w:t>
      </w:r>
      <w:bookmarkStart w:id="0" w:name="_GoBack"/>
      <w:bookmarkEnd w:id="0"/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6BECE2D2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905086">
        <w:rPr>
          <w:rFonts w:cstheme="minorHAnsi"/>
        </w:rPr>
        <w:t>13</w:t>
      </w:r>
      <w:r w:rsidR="002A478E">
        <w:rPr>
          <w:rFonts w:cstheme="minorHAnsi"/>
        </w:rPr>
        <w:t>7</w:t>
      </w:r>
      <w:r w:rsidR="00905086">
        <w:rPr>
          <w:rFonts w:cstheme="minorHAnsi"/>
        </w:rPr>
        <w:t xml:space="preserve"> </w:t>
      </w:r>
      <w:r w:rsidR="002A478E">
        <w:rPr>
          <w:rFonts w:cstheme="minorHAnsi"/>
        </w:rPr>
        <w:t>05</w:t>
      </w:r>
      <w:r w:rsidR="00905086">
        <w:rPr>
          <w:rFonts w:cstheme="minorHAnsi"/>
        </w:rPr>
        <w:t>7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 xml:space="preserve">Piotra </w:t>
      </w:r>
      <w:proofErr w:type="spellStart"/>
      <w:r>
        <w:rPr>
          <w:rFonts w:cstheme="minorHAnsi"/>
        </w:rPr>
        <w:t>Kryna</w:t>
      </w:r>
      <w:proofErr w:type="spellEnd"/>
      <w:r>
        <w:rPr>
          <w:rFonts w:cstheme="minorHAnsi"/>
        </w:rPr>
        <w:t xml:space="preserve">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32BB3CBA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505F28EE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8C0013">
        <w:rPr>
          <w:rFonts w:cstheme="minorHAnsi"/>
        </w:rPr>
        <w:t>0</w:t>
      </w:r>
      <w:r w:rsidR="00905086">
        <w:rPr>
          <w:rFonts w:cstheme="minorHAnsi"/>
        </w:rPr>
        <w:t>3</w:t>
      </w:r>
      <w:r w:rsidR="00EF5D4C" w:rsidRPr="00125E6D">
        <w:rPr>
          <w:rFonts w:cstheme="minorHAnsi"/>
        </w:rPr>
        <w:t>/1</w:t>
      </w:r>
      <w:r w:rsidR="00905086">
        <w:rPr>
          <w:rFonts w:cstheme="minorHAnsi"/>
        </w:rPr>
        <w:t>8</w:t>
      </w:r>
      <w:r w:rsidR="00C129E5">
        <w:rPr>
          <w:rFonts w:cstheme="minorHAnsi"/>
        </w:rPr>
        <w:t xml:space="preserve"> w </w:t>
      </w:r>
      <w:r w:rsidR="00DF3C92">
        <w:rPr>
          <w:rFonts w:cstheme="minorHAnsi"/>
        </w:rPr>
        <w:t>pakiecie</w:t>
      </w:r>
      <w:r w:rsidR="00C129E5">
        <w:rPr>
          <w:rFonts w:cstheme="minorHAnsi"/>
        </w:rPr>
        <w:t xml:space="preserve"> nr ……………</w:t>
      </w:r>
      <w:r w:rsidRPr="00125E6D">
        <w:rPr>
          <w:rFonts w:cstheme="minorHAnsi"/>
        </w:rPr>
        <w:t xml:space="preserve"> 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2017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1579</w:t>
      </w:r>
      <w:r w:rsidR="0016090A">
        <w:rPr>
          <w:rFonts w:cstheme="minorHAnsi"/>
        </w:rPr>
        <w:t xml:space="preserve"> z późn.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C9B9EFE" w14:textId="686E5E6E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92F6C0F" w14:textId="68FE84FA" w:rsidR="00D765C6" w:rsidRPr="000306CC" w:rsidRDefault="008E680A" w:rsidP="00C62526">
      <w:pPr>
        <w:pStyle w:val="Akapitzlist"/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ind w:left="360"/>
        <w:jc w:val="both"/>
        <w:rPr>
          <w:rFonts w:cstheme="minorHAnsi"/>
          <w:noProof/>
        </w:rPr>
      </w:pPr>
      <w:r>
        <w:rPr>
          <w:rFonts w:cstheme="minorHAnsi"/>
          <w:noProof/>
        </w:rPr>
        <w:t xml:space="preserve">- </w:t>
      </w:r>
      <w:r w:rsidR="008C0013">
        <w:rPr>
          <w:rFonts w:cstheme="minorHAnsi"/>
          <w:noProof/>
        </w:rPr>
        <w:t>……………………………</w:t>
      </w:r>
      <w:r>
        <w:rPr>
          <w:rFonts w:cstheme="minorHAnsi"/>
          <w:noProof/>
        </w:rPr>
        <w:t xml:space="preserve"> – </w:t>
      </w:r>
      <w:r w:rsidR="008C0013">
        <w:rPr>
          <w:rFonts w:cstheme="minorHAnsi"/>
          <w:noProof/>
        </w:rPr>
        <w:t>………………</w:t>
      </w:r>
      <w:r>
        <w:rPr>
          <w:rFonts w:cstheme="minorHAnsi"/>
          <w:noProof/>
        </w:rPr>
        <w:t>.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65ED10D8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do </w:t>
      </w:r>
      <w:r w:rsidR="00B416F6">
        <w:rPr>
          <w:rFonts w:cstheme="minorHAnsi"/>
          <w:noProof/>
        </w:rPr>
        <w:t xml:space="preserve">„Użytkownika”, tj. </w:t>
      </w:r>
      <w:r>
        <w:rPr>
          <w:rFonts w:cstheme="minorHAnsi"/>
          <w:noProof/>
        </w:rPr>
        <w:t xml:space="preserve"> </w:t>
      </w:r>
      <w:r w:rsidRPr="00767AC0">
        <w:rPr>
          <w:rFonts w:cstheme="minorHAnsi"/>
          <w:noProof/>
        </w:rPr>
        <w:t>Wojewódzki</w:t>
      </w:r>
      <w:r>
        <w:rPr>
          <w:rFonts w:cstheme="minorHAnsi"/>
          <w:noProof/>
        </w:rPr>
        <w:t>ego</w:t>
      </w:r>
      <w:r w:rsidRPr="00767AC0">
        <w:rPr>
          <w:rFonts w:cstheme="minorHAnsi"/>
          <w:noProof/>
        </w:rPr>
        <w:t xml:space="preserve"> Szpital</w:t>
      </w:r>
      <w:r>
        <w:rPr>
          <w:rFonts w:cstheme="minorHAnsi"/>
          <w:noProof/>
        </w:rPr>
        <w:t>a</w:t>
      </w:r>
      <w:r w:rsidRPr="00767AC0">
        <w:rPr>
          <w:rFonts w:cstheme="minorHAnsi"/>
          <w:noProof/>
        </w:rPr>
        <w:t xml:space="preserve"> </w:t>
      </w:r>
      <w:r w:rsidR="008C0013">
        <w:rPr>
          <w:rFonts w:cstheme="minorHAnsi"/>
          <w:noProof/>
        </w:rPr>
        <w:t>Specjalistyczny</w:t>
      </w:r>
      <w:r w:rsidRPr="00767AC0">
        <w:rPr>
          <w:rFonts w:cstheme="minorHAnsi"/>
          <w:noProof/>
        </w:rPr>
        <w:t xml:space="preserve"> im. </w:t>
      </w:r>
      <w:r w:rsidR="008C0013">
        <w:rPr>
          <w:rFonts w:cstheme="minorHAnsi"/>
          <w:noProof/>
        </w:rPr>
        <w:t xml:space="preserve">bł. ks. J. Popiełuszki </w:t>
      </w:r>
      <w:r w:rsidRPr="00767AC0">
        <w:rPr>
          <w:rFonts w:cstheme="minorHAnsi"/>
          <w:noProof/>
        </w:rPr>
        <w:t>w</w:t>
      </w:r>
      <w:r w:rsidR="008C0013">
        <w:rPr>
          <w:rFonts w:cstheme="minorHAnsi"/>
          <w:noProof/>
        </w:rPr>
        <w:t>e</w:t>
      </w:r>
      <w:r w:rsidRPr="00767AC0">
        <w:rPr>
          <w:rFonts w:cstheme="minorHAnsi"/>
          <w:noProof/>
        </w:rPr>
        <w:t xml:space="preserve"> </w:t>
      </w:r>
      <w:r w:rsidR="00E700ED">
        <w:rPr>
          <w:rFonts w:cstheme="minorHAnsi"/>
          <w:noProof/>
        </w:rPr>
        <w:t>Wło</w:t>
      </w:r>
      <w:r w:rsidR="008C0013">
        <w:rPr>
          <w:rFonts w:cstheme="minorHAnsi"/>
          <w:noProof/>
        </w:rPr>
        <w:t>cławku</w:t>
      </w:r>
      <w:r>
        <w:rPr>
          <w:rFonts w:cstheme="minorHAnsi"/>
          <w:noProof/>
        </w:rPr>
        <w:t>,</w:t>
      </w:r>
      <w:r w:rsidR="0072350D">
        <w:rPr>
          <w:rFonts w:cstheme="minorHAnsi"/>
          <w:noProof/>
        </w:rPr>
        <w:t xml:space="preserve"> ul. </w:t>
      </w:r>
      <w:r w:rsidR="008C0013">
        <w:rPr>
          <w:rFonts w:cstheme="minorHAnsi"/>
          <w:noProof/>
        </w:rPr>
        <w:t>Wieniecka 49</w:t>
      </w:r>
      <w:r w:rsidR="0072350D">
        <w:rPr>
          <w:rFonts w:cstheme="minorHAnsi"/>
          <w:noProof/>
        </w:rPr>
        <w:t>,</w:t>
      </w:r>
      <w:r w:rsidR="00D50607">
        <w:rPr>
          <w:rFonts w:cstheme="minorHAnsi"/>
          <w:noProof/>
        </w:rPr>
        <w:t xml:space="preserve"> </w:t>
      </w:r>
      <w:r w:rsidR="00D50607" w:rsidRPr="006B21F8">
        <w:rPr>
          <w:rFonts w:cstheme="minorHAnsi"/>
          <w:noProof/>
        </w:rPr>
        <w:t xml:space="preserve">budynek nr </w:t>
      </w:r>
      <w:r w:rsidR="00905086">
        <w:rPr>
          <w:rFonts w:cstheme="minorHAnsi"/>
          <w:noProof/>
        </w:rPr>
        <w:t>9</w:t>
      </w:r>
      <w:r w:rsidR="00D50607">
        <w:rPr>
          <w:rFonts w:cstheme="minorHAnsi"/>
          <w:noProof/>
        </w:rPr>
        <w:t>,</w:t>
      </w:r>
    </w:p>
    <w:p w14:paraId="3CC84FCD" w14:textId="77777777" w:rsidR="00D66A8A" w:rsidRPr="00D66A8A" w:rsidRDefault="00D66A8A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zainstalować wszelkie oprogramowanie w języku polskim niezbędne do uzyskania wymaganych funkcjonalności przedmiotu umowy,</w:t>
      </w:r>
    </w:p>
    <w:p w14:paraId="6BAA2E02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lastRenderedPageBreak/>
        <w:t>wykonać prace montażowe niezbędne do prawidłowego użytkowania przedmiotu umowy,</w:t>
      </w:r>
    </w:p>
    <w:p w14:paraId="7AB3E7F4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uruchomić przedmiot umowy oraz sprawdzić poprawność jego funkcjonowania,</w:t>
      </w:r>
    </w:p>
    <w:p w14:paraId="62D664C3" w14:textId="6D297F0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obsługi,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</w:t>
      </w:r>
      <w:r w:rsidR="00A57FD7">
        <w:rPr>
          <w:rFonts w:cstheme="minorHAnsi"/>
          <w:noProof/>
        </w:rPr>
        <w:t xml:space="preserve"> (w szerszym zakresie jeśli tak określa specyfikacja techniczna)</w:t>
      </w:r>
      <w:r w:rsidR="00E35E58" w:rsidRPr="000306CC">
        <w:rPr>
          <w:rFonts w:cstheme="minorHAnsi"/>
          <w:noProof/>
        </w:rPr>
        <w:t>, a także wystawi</w:t>
      </w:r>
      <w:r w:rsidR="008D631C">
        <w:rPr>
          <w:rFonts w:cstheme="minorHAnsi"/>
          <w:noProof/>
        </w:rPr>
        <w:t>ć</w:t>
      </w:r>
      <w:r w:rsidR="00E35E58" w:rsidRPr="000306CC">
        <w:rPr>
          <w:rFonts w:cstheme="minorHAnsi"/>
          <w:noProof/>
        </w:rPr>
        <w:t xml:space="preserve"> certyfikat przeszkolonym osobom,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18F36436" w:rsidR="005F345E" w:rsidRPr="00AD51A2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AD51A2">
        <w:rPr>
          <w:rFonts w:cstheme="minorHAnsi"/>
          <w:noProof/>
        </w:rPr>
        <w:t>przekazać</w:t>
      </w:r>
      <w:r w:rsidR="00A37054">
        <w:rPr>
          <w:rFonts w:cstheme="minorHAnsi"/>
          <w:noProof/>
        </w:rPr>
        <w:t xml:space="preserve"> (w formie papierowej i elektronicznej)</w:t>
      </w:r>
      <w:r w:rsidR="00B744FC" w:rsidRPr="00AD51A2">
        <w:rPr>
          <w:rFonts w:cstheme="minorHAnsi"/>
          <w:noProof/>
        </w:rPr>
        <w:t xml:space="preserve"> </w:t>
      </w:r>
      <w:r w:rsidR="00756D42" w:rsidRPr="00AD51A2">
        <w:rPr>
          <w:rFonts w:cstheme="minorHAnsi"/>
          <w:noProof/>
        </w:rPr>
        <w:t>na odbiorze przedmiotu umowy</w:t>
      </w:r>
      <w:r w:rsidRPr="00AD51A2">
        <w:rPr>
          <w:rFonts w:cstheme="minorHAnsi"/>
          <w:noProof/>
        </w:rPr>
        <w:t xml:space="preserve"> informację</w:t>
      </w:r>
      <w:r w:rsidR="00297C0C">
        <w:rPr>
          <w:rFonts w:cstheme="minorHAnsi"/>
          <w:noProof/>
        </w:rPr>
        <w:t>,</w:t>
      </w:r>
      <w:r w:rsidRPr="00AD51A2">
        <w:rPr>
          <w:rFonts w:cstheme="minorHAnsi"/>
          <w:noProof/>
        </w:rPr>
        <w:t xml:space="preserve"> co do wartości poszczególnych części przedm</w:t>
      </w:r>
      <w:r w:rsidR="00B744FC" w:rsidRPr="00AD51A2">
        <w:rPr>
          <w:rFonts w:cstheme="minorHAnsi"/>
          <w:noProof/>
        </w:rPr>
        <w:t>iotu umowy w</w:t>
      </w:r>
      <w:r w:rsidR="00A37054">
        <w:rPr>
          <w:rFonts w:cstheme="minorHAnsi"/>
          <w:noProof/>
        </w:rPr>
        <w:t>edłu</w:t>
      </w:r>
      <w:r w:rsidR="00B744FC" w:rsidRPr="00AD51A2">
        <w:rPr>
          <w:rFonts w:cstheme="minorHAnsi"/>
          <w:noProof/>
        </w:rPr>
        <w:t>g wymagań Zamawiając</w:t>
      </w:r>
      <w:r w:rsidRPr="00AD51A2">
        <w:rPr>
          <w:rFonts w:cstheme="minorHAnsi"/>
          <w:noProof/>
        </w:rPr>
        <w:t>ego dla jego potrzeb ewidencyjnych,</w:t>
      </w:r>
    </w:p>
    <w:p w14:paraId="55E4870C" w14:textId="1F876E2A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lub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154E1F71" w:rsidR="00224EB4" w:rsidRPr="000306CC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oświadcza, że przedmiot umowy jest produktem fabrycznie nowym, przy czym data produkcji ni</w:t>
      </w:r>
      <w:r w:rsidR="0095548B" w:rsidRPr="000306CC">
        <w:rPr>
          <w:rFonts w:cstheme="minorHAnsi"/>
        </w:rPr>
        <w:t xml:space="preserve">e może być wcześniejsza </w:t>
      </w:r>
      <w:r w:rsidR="0095548B" w:rsidRPr="006B21F8">
        <w:rPr>
          <w:rFonts w:cstheme="minorHAnsi"/>
        </w:rPr>
        <w:t>niż 201</w:t>
      </w:r>
      <w:r w:rsidR="00ED1F17" w:rsidRPr="006B21F8">
        <w:rPr>
          <w:rFonts w:cstheme="minorHAnsi"/>
        </w:rPr>
        <w:t>8</w:t>
      </w:r>
      <w:r w:rsidRPr="000306CC">
        <w:rPr>
          <w:rFonts w:cstheme="minorHAnsi"/>
        </w:rPr>
        <w:t xml:space="preserve"> rok.</w:t>
      </w:r>
    </w:p>
    <w:p w14:paraId="63C3039F" w14:textId="455AE146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E01327">
        <w:rPr>
          <w:rFonts w:cs="Calibri"/>
        </w:rPr>
        <w:t>0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1000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64BEC4DB" w14:textId="77777777" w:rsidR="00E002A4" w:rsidRDefault="00E002A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Pr="00E002A4">
        <w:rPr>
          <w:rFonts w:cstheme="minorHAnsi"/>
        </w:rPr>
        <w:t>pi</w:t>
      </w:r>
      <w:r>
        <w:rPr>
          <w:rFonts w:cstheme="minorHAnsi"/>
        </w:rPr>
        <w:t>s</w:t>
      </w:r>
      <w:r w:rsidRPr="00E002A4">
        <w:rPr>
          <w:rFonts w:cstheme="minorHAnsi"/>
        </w:rPr>
        <w:t xml:space="preserve"> sposobu dezynfekcji,</w:t>
      </w:r>
    </w:p>
    <w:p w14:paraId="0592ED90" w14:textId="312E5DAD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instrukcja obsługi w języku polskim</w:t>
      </w:r>
      <w:r w:rsidR="005F4372">
        <w:rPr>
          <w:rFonts w:cstheme="minorHAnsi"/>
        </w:rPr>
        <w:t xml:space="preserve"> (2 szt.)</w:t>
      </w:r>
      <w:r w:rsidR="00905086">
        <w:rPr>
          <w:rFonts w:cstheme="minorHAnsi"/>
        </w:rPr>
        <w:t>.</w:t>
      </w:r>
    </w:p>
    <w:p w14:paraId="70B06548" w14:textId="77777777" w:rsidR="00D85F3C" w:rsidRDefault="00D85F3C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Karta gwarancyjna musi zawierać </w:t>
      </w:r>
      <w:r w:rsidRPr="00E77B1F">
        <w:rPr>
          <w:rFonts w:cstheme="minorHAnsi"/>
        </w:rPr>
        <w:t>wyszczególnienie autoryzowanych punktów serwisowych Wykonaw</w:t>
      </w:r>
      <w:r w:rsidR="003E29B5" w:rsidRPr="00E77B1F">
        <w:rPr>
          <w:rFonts w:cstheme="minorHAnsi"/>
        </w:rPr>
        <w:t>cy w Polsce (co najmniej jeden).</w:t>
      </w:r>
    </w:p>
    <w:p w14:paraId="3A2A6F4C" w14:textId="77777777" w:rsidR="001F6FCF" w:rsidRPr="000306CC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 drobnych rzeczy dopuszczalne jest wystawienie zbiorczego dokumentu karty gwarancyjnej wyszczególniającego wszystkie drobne rzeczy.</w:t>
      </w:r>
    </w:p>
    <w:p w14:paraId="08FC7F12" w14:textId="77777777" w:rsidR="001F6FCF" w:rsidRPr="001F6FCF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Instrukcje obsługi w języku polskim należy dostarczyć w liczbie </w:t>
      </w:r>
      <w:r>
        <w:rPr>
          <w:rFonts w:cstheme="minorHAnsi"/>
        </w:rPr>
        <w:t>2 szt</w:t>
      </w:r>
      <w:r w:rsidRPr="000306CC">
        <w:rPr>
          <w:rFonts w:cstheme="minorHAnsi"/>
        </w:rPr>
        <w:t xml:space="preserve">. na każdą rzecz danego rodzaju. Wykonawca nie musi dostarczać jednak więcej niż łącznie </w:t>
      </w:r>
      <w:r w:rsidR="001E1B45">
        <w:rPr>
          <w:rFonts w:cstheme="minorHAnsi"/>
        </w:rPr>
        <w:t>6</w:t>
      </w:r>
      <w:r w:rsidRPr="000306CC">
        <w:rPr>
          <w:rFonts w:cstheme="minorHAnsi"/>
        </w:rPr>
        <w:t xml:space="preserve"> szt. instrukcji dla jednego rodzaju rzeczy.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27CE5BEB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905086">
        <w:rPr>
          <w:rFonts w:cstheme="minorHAnsi"/>
        </w:rPr>
        <w:t>…….</w:t>
      </w:r>
      <w:r>
        <w:rPr>
          <w:rFonts w:cstheme="minorHAnsi"/>
        </w:rPr>
        <w:t xml:space="preserve"> dni</w:t>
      </w:r>
      <w:r w:rsidRPr="00044E24">
        <w:rPr>
          <w:rFonts w:cstheme="minorHAnsi"/>
        </w:rPr>
        <w:t xml:space="preserve"> 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16DC595F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lastRenderedPageBreak/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>Wzór protokołu odbioru stanowi załącznik nr 1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t xml:space="preserve">W razie </w:t>
      </w:r>
      <w:r>
        <w:rPr>
          <w:szCs w:val="18"/>
        </w:rPr>
        <w:t>stwierdzenia w protokole odbioru 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15A97B29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2EA264C3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18EA11CC" w14:textId="77777777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Zamawiający zapłaci cenę Wykonawcy w terminie 30 dni od daty otrzymania prawidłowo wystawionej faktury VAT. </w:t>
      </w:r>
    </w:p>
    <w:p w14:paraId="66B9750E" w14:textId="2E1853DD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zamówienia</w:t>
      </w:r>
      <w:r w:rsidRPr="000306CC">
        <w:rPr>
          <w:rFonts w:cstheme="minorHAnsi"/>
        </w:rPr>
        <w:t>.</w:t>
      </w:r>
    </w:p>
    <w:p w14:paraId="73CC91E5" w14:textId="77777777" w:rsidR="00912E89" w:rsidRPr="000306CC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 fakturze VAT.</w:t>
      </w: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6E888781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8F58A2">
        <w:rPr>
          <w:rFonts w:cstheme="minorHAnsi"/>
        </w:rPr>
        <w:t>……………………….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>e prace montażowo-instalacyjne. Okres gwarancji zaczyna biec w dniu podpisania protokołu odbioru.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8E680A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wskazuje </w:t>
      </w:r>
      <w:r w:rsidR="008017A7" w:rsidRPr="000306CC">
        <w:rPr>
          <w:rFonts w:cstheme="minorHAnsi"/>
        </w:rPr>
        <w:t xml:space="preserve">numer </w:t>
      </w:r>
      <w:r w:rsidR="008017A7" w:rsidRPr="008A1EC9">
        <w:rPr>
          <w:rFonts w:cstheme="minorHAnsi"/>
        </w:rPr>
        <w:t>faksu</w:t>
      </w:r>
      <w:r w:rsidR="00AD51A2">
        <w:rPr>
          <w:rFonts w:cstheme="minorHAnsi"/>
        </w:rPr>
        <w:t xml:space="preserve">/e-mail </w:t>
      </w:r>
      <w:r w:rsidR="008017A7" w:rsidRPr="008A1EC9">
        <w:rPr>
          <w:rFonts w:cstheme="minorHAnsi"/>
        </w:rPr>
        <w:t xml:space="preserve"> </w:t>
      </w:r>
      <w:r w:rsidR="00C76AC1">
        <w:rPr>
          <w:rFonts w:cstheme="minorHAnsi"/>
        </w:rPr>
        <w:t>…………..</w:t>
      </w:r>
      <w:r w:rsidR="004E57AA" w:rsidRPr="000306CC">
        <w:rPr>
          <w:rFonts w:cstheme="minorHAnsi"/>
        </w:rPr>
        <w:t xml:space="preserve">, na </w:t>
      </w:r>
      <w:r w:rsidR="004E57AA" w:rsidRPr="001D4AB7">
        <w:rPr>
          <w:rFonts w:cstheme="minorHAnsi"/>
        </w:rPr>
        <w:t>który</w:t>
      </w:r>
      <w:r w:rsidRPr="001D4AB7">
        <w:rPr>
          <w:rFonts w:cstheme="minorHAnsi"/>
        </w:rPr>
        <w:t xml:space="preserve"> 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może dokonywać zgłoszeń </w:t>
      </w:r>
      <w:r w:rsidR="00FD1D7A" w:rsidRPr="000306CC">
        <w:rPr>
          <w:rFonts w:cstheme="minorHAnsi"/>
        </w:rPr>
        <w:t>ujawnionych wad</w:t>
      </w:r>
      <w:r w:rsidRPr="000306CC">
        <w:rPr>
          <w:rFonts w:cstheme="minorHAnsi"/>
        </w:rPr>
        <w:t>.</w:t>
      </w:r>
      <w:r w:rsidR="008017A7" w:rsidRPr="000306CC">
        <w:rPr>
          <w:rFonts w:cstheme="minorHAnsi"/>
        </w:rPr>
        <w:t xml:space="preserve"> Wykonawca wskazuje numer </w:t>
      </w:r>
      <w:r w:rsidR="008017A7" w:rsidRPr="008E680A">
        <w:rPr>
          <w:rFonts w:cstheme="minorHAnsi"/>
        </w:rPr>
        <w:t xml:space="preserve">telefonu do kontaktów z serwisem </w:t>
      </w:r>
      <w:r w:rsidR="00C76AC1">
        <w:rPr>
          <w:rFonts w:cstheme="minorHAnsi"/>
        </w:rPr>
        <w:t>……………….</w:t>
      </w:r>
      <w:r w:rsidR="008017A7" w:rsidRPr="008E680A">
        <w:rPr>
          <w:rFonts w:cstheme="minorHAnsi"/>
        </w:rPr>
        <w:t>.</w:t>
      </w:r>
    </w:p>
    <w:p w14:paraId="1E35AC19" w14:textId="5ABB68E6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Numer faksu wskazany w ust. </w:t>
      </w:r>
      <w:r w:rsidR="00FB3D64">
        <w:rPr>
          <w:rFonts w:cstheme="minorHAnsi"/>
        </w:rPr>
        <w:t>4</w:t>
      </w:r>
      <w:r w:rsidR="00FB3D64" w:rsidRPr="000306CC">
        <w:rPr>
          <w:rFonts w:cstheme="minorHAnsi"/>
        </w:rPr>
        <w:t xml:space="preserve"> </w:t>
      </w:r>
      <w:r w:rsidRPr="000306CC">
        <w:rPr>
          <w:rFonts w:cstheme="minorHAnsi"/>
        </w:rPr>
        <w:t xml:space="preserve">czynny jest u Wykonawcy 24h na dobę. W przypadku braku możliwości zgłoszenia wady w sposób określony w ust. </w:t>
      </w:r>
      <w:r w:rsidR="00FB3D64">
        <w:rPr>
          <w:rFonts w:cstheme="minorHAnsi"/>
        </w:rPr>
        <w:t>4</w:t>
      </w:r>
      <w:r w:rsidRPr="000306CC">
        <w:rPr>
          <w:rFonts w:cstheme="minorHAnsi"/>
        </w:rPr>
        <w:t xml:space="preserve">, za co odpowiedzialność ponosi Wykonawca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lastRenderedPageBreak/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>nie później niż w</w:t>
      </w:r>
      <w:r w:rsidR="009B37F7">
        <w:t> </w:t>
      </w:r>
      <w:r w:rsidRPr="005F345E">
        <w:t xml:space="preserve">terminie </w:t>
      </w:r>
      <w:r w:rsidR="00B559C7" w:rsidRPr="005F345E">
        <w:t>2</w:t>
      </w:r>
      <w:r w:rsidR="001326DD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316CEC38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</w:t>
      </w:r>
      <w:r w:rsidR="0007228F">
        <w:rPr>
          <w:rFonts w:cstheme="minorHAnsi"/>
        </w:rPr>
        <w:t xml:space="preserve">przez Zamawiającego lub Użytkownika </w:t>
      </w:r>
      <w:r w:rsidRPr="005F345E">
        <w:rPr>
          <w:rFonts w:cstheme="minorHAnsi"/>
        </w:rPr>
        <w:t>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4EFAAF75" w14:textId="61090AE4" w:rsidR="00B773F6" w:rsidRPr="000306CC" w:rsidRDefault="004974E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Nieprawidłowe działanie </w:t>
      </w:r>
      <w:r>
        <w:rPr>
          <w:rFonts w:cstheme="minorHAnsi"/>
        </w:rPr>
        <w:t xml:space="preserve">przedmiotu umowy w wyniku działania osób </w:t>
      </w:r>
      <w:r w:rsidRPr="000306CC">
        <w:rPr>
          <w:rFonts w:cstheme="minorHAnsi"/>
        </w:rPr>
        <w:t>obsługujących rzecz</w:t>
      </w:r>
      <w:r w:rsidR="00B773F6" w:rsidRPr="000306CC">
        <w:rPr>
          <w:rFonts w:cstheme="minorHAnsi"/>
        </w:rPr>
        <w:t>, w</w:t>
      </w:r>
      <w:r>
        <w:rPr>
          <w:rFonts w:cstheme="minorHAnsi"/>
        </w:rPr>
        <w:t> </w:t>
      </w:r>
      <w:r w:rsidR="00B773F6" w:rsidRPr="000306CC">
        <w:rPr>
          <w:rFonts w:cstheme="minorHAnsi"/>
        </w:rPr>
        <w:t>której ujawniła się wada może być podstawą do odmowy uznania odpowiedzialności za wadę, jedynie jeżeli:</w:t>
      </w:r>
    </w:p>
    <w:p w14:paraId="022A029C" w14:textId="77777777" w:rsidR="00B773F6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</w:t>
      </w:r>
      <w:r w:rsidR="00B773F6" w:rsidRPr="000306CC">
        <w:rPr>
          <w:rFonts w:cstheme="minorHAnsi"/>
        </w:rPr>
        <w:t>ie stosowały</w:t>
      </w:r>
      <w:r w:rsidRPr="000306CC">
        <w:rPr>
          <w:rFonts w:cstheme="minorHAnsi"/>
        </w:rPr>
        <w:t xml:space="preserve"> się one do dostarczonej instrukcji obsługi, lub</w:t>
      </w:r>
    </w:p>
    <w:p w14:paraId="20B2CBC1" w14:textId="77777777" w:rsidR="008E2780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ich zachowanie w sposób oczywisty było nieprawidłowe</w:t>
      </w:r>
      <w:r w:rsidR="006E5D10" w:rsidRPr="000306CC">
        <w:rPr>
          <w:rFonts w:cstheme="minorHAnsi"/>
        </w:rPr>
        <w:t xml:space="preserve"> (wedle miary </w:t>
      </w:r>
      <w:r w:rsidR="008E2780" w:rsidRPr="000306CC">
        <w:rPr>
          <w:rFonts w:cstheme="minorHAnsi"/>
        </w:rPr>
        <w:t xml:space="preserve">zachowania </w:t>
      </w:r>
      <w:r w:rsidR="006E5D10" w:rsidRPr="000306CC">
        <w:rPr>
          <w:rFonts w:cstheme="minorHAnsi"/>
        </w:rPr>
        <w:t>przeciętnego dorosłego człowieka).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555F65A" w14:textId="77777777" w:rsidR="008E2780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zmianie oprogramowania rzeczy,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C091AE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>Wykonawca potwierdza datę usunięcia wady w karcie gwarancyjnej</w:t>
      </w:r>
      <w:r w:rsidR="004974EC">
        <w:rPr>
          <w:rFonts w:cstheme="minorHAnsi"/>
        </w:rPr>
        <w:t>/paszporcie</w:t>
      </w:r>
      <w:r w:rsidRPr="008800C9">
        <w:rPr>
          <w:rFonts w:cstheme="minorHAnsi"/>
        </w:rPr>
        <w:t xml:space="preserve"> </w:t>
      </w:r>
      <w:r w:rsidR="004974EC">
        <w:rPr>
          <w:rFonts w:cstheme="minorHAnsi"/>
        </w:rPr>
        <w:t>urządzenia</w:t>
      </w:r>
      <w:r w:rsidRPr="008800C9">
        <w:rPr>
          <w:rFonts w:cstheme="minorHAnsi"/>
        </w:rPr>
        <w:t>.</w:t>
      </w:r>
    </w:p>
    <w:p w14:paraId="2C72430B" w14:textId="62CA90A8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538A0C26" w14:textId="13349C6E" w:rsidR="00321FDB" w:rsidRPr="00321FDB" w:rsidRDefault="00321FD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B54DFA">
        <w:rPr>
          <w:rFonts w:cstheme="minorHAnsi"/>
        </w:rPr>
        <w:t xml:space="preserve">W przypadku ukazania się w okresie gwarancji poprawek dostarczonego </w:t>
      </w:r>
      <w:r>
        <w:rPr>
          <w:rFonts w:cstheme="minorHAnsi"/>
        </w:rPr>
        <w:t xml:space="preserve">specjalistycznego oprogramowania </w:t>
      </w:r>
      <w:r w:rsidRPr="00B54DFA">
        <w:rPr>
          <w:rFonts w:cstheme="minorHAnsi"/>
        </w:rPr>
        <w:t xml:space="preserve">Wykonawca zobowiązany jest przekazać </w:t>
      </w:r>
      <w:r>
        <w:rPr>
          <w:rFonts w:cstheme="minorHAnsi"/>
        </w:rPr>
        <w:t xml:space="preserve">te </w:t>
      </w:r>
      <w:r w:rsidRPr="00B54DFA">
        <w:rPr>
          <w:rFonts w:cstheme="minorHAnsi"/>
        </w:rPr>
        <w:t xml:space="preserve">poprawki </w:t>
      </w:r>
      <w:r>
        <w:rPr>
          <w:rFonts w:cstheme="minorHAnsi"/>
        </w:rPr>
        <w:t>Użytkownikowi</w:t>
      </w:r>
      <w:r w:rsidRPr="00B54DFA">
        <w:rPr>
          <w:rFonts w:cstheme="minorHAnsi"/>
        </w:rPr>
        <w:t xml:space="preserve"> </w:t>
      </w:r>
      <w:r>
        <w:rPr>
          <w:rFonts w:cstheme="minorHAnsi"/>
        </w:rPr>
        <w:t>w</w:t>
      </w:r>
      <w:r w:rsidR="009B37F7">
        <w:rPr>
          <w:rFonts w:cstheme="minorHAnsi"/>
        </w:rPr>
        <w:t> </w:t>
      </w:r>
      <w:r>
        <w:rPr>
          <w:rFonts w:cstheme="minorHAnsi"/>
        </w:rPr>
        <w:t xml:space="preserve">terminie </w:t>
      </w:r>
      <w:r w:rsidR="00546D3E">
        <w:rPr>
          <w:rFonts w:cstheme="minorHAnsi"/>
        </w:rPr>
        <w:t>14 dni</w:t>
      </w:r>
      <w:r>
        <w:rPr>
          <w:rFonts w:cstheme="minorHAnsi"/>
        </w:rPr>
        <w:t xml:space="preserve"> od dn</w:t>
      </w:r>
      <w:r w:rsidR="00546D3E">
        <w:rPr>
          <w:rFonts w:cstheme="minorHAnsi"/>
        </w:rPr>
        <w:t>ia ich</w:t>
      </w:r>
      <w:r>
        <w:rPr>
          <w:rFonts w:cstheme="minorHAnsi"/>
        </w:rPr>
        <w:t xml:space="preserve"> ukazania się. Na żądanie Użytkownika Wykonawca udzieli niezbędnej pomocy w ich instalacji.</w:t>
      </w:r>
    </w:p>
    <w:p w14:paraId="7200E3F8" w14:textId="77777777" w:rsidR="008017A7" w:rsidRPr="00305F1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Wykonawca ponosi wszelkie koszty związane ze swoimi zobowiązaniami gwarancyjnymi.</w:t>
      </w:r>
    </w:p>
    <w:p w14:paraId="27369CF4" w14:textId="19715564" w:rsidR="00632B0B" w:rsidRPr="0054262D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4262D">
        <w:rPr>
          <w:rFonts w:cstheme="minorHAnsi"/>
        </w:rPr>
        <w:t xml:space="preserve">Wykonawca </w:t>
      </w:r>
      <w:r w:rsidR="008E5AAA" w:rsidRPr="0054262D">
        <w:rPr>
          <w:rFonts w:cstheme="minorHAnsi"/>
        </w:rPr>
        <w:t>zapewnia</w:t>
      </w:r>
      <w:r w:rsidRPr="0054262D">
        <w:rPr>
          <w:rFonts w:cstheme="minorHAnsi"/>
        </w:rPr>
        <w:t xml:space="preserve"> </w:t>
      </w:r>
      <w:r w:rsidR="00632B0B" w:rsidRPr="0054262D">
        <w:rPr>
          <w:rFonts w:cstheme="minorHAnsi"/>
        </w:rPr>
        <w:t xml:space="preserve">dostępność części zamiennych przez okres </w:t>
      </w:r>
      <w:r w:rsidR="00804FBC" w:rsidRPr="0054262D">
        <w:rPr>
          <w:rFonts w:cstheme="minorHAnsi"/>
        </w:rPr>
        <w:t xml:space="preserve">min. 8 lat </w:t>
      </w:r>
      <w:r w:rsidR="00632B0B" w:rsidRPr="0054262D">
        <w:rPr>
          <w:rFonts w:cstheme="minorHAnsi"/>
        </w:rPr>
        <w:t>po upływie okresu gwarancji</w:t>
      </w:r>
      <w:r w:rsidR="003A3E01" w:rsidRPr="0054262D">
        <w:rPr>
          <w:rFonts w:cstheme="minorHAnsi"/>
        </w:rPr>
        <w:t>, a dla sprzętu komputerowego min</w:t>
      </w:r>
      <w:r w:rsidR="004974EC">
        <w:rPr>
          <w:rFonts w:cstheme="minorHAnsi"/>
        </w:rPr>
        <w:t>.</w:t>
      </w:r>
      <w:r w:rsidR="00F84B0D" w:rsidRPr="0054262D">
        <w:rPr>
          <w:rFonts w:cstheme="minorHAnsi"/>
        </w:rPr>
        <w:t xml:space="preserve"> 3 lata</w:t>
      </w:r>
      <w:r w:rsidR="00345D56" w:rsidRPr="0054262D">
        <w:rPr>
          <w:rFonts w:cstheme="minorHAnsi"/>
        </w:rPr>
        <w:t xml:space="preserve"> </w:t>
      </w:r>
      <w:r w:rsidR="003A3E01" w:rsidRPr="0054262D">
        <w:rPr>
          <w:rFonts w:cstheme="minorHAnsi"/>
        </w:rPr>
        <w:t xml:space="preserve">po upływie okresu gwarancji. Czas dostawy dla każdej części zamiennej po okresie gwarancji nie może przekroczyć </w:t>
      </w:r>
      <w:r w:rsidR="00546D3E">
        <w:rPr>
          <w:rFonts w:cstheme="minorHAnsi"/>
        </w:rPr>
        <w:t>14</w:t>
      </w:r>
      <w:r w:rsidR="003A3E01" w:rsidRPr="0054262D">
        <w:rPr>
          <w:rFonts w:cstheme="minorHAnsi"/>
        </w:rPr>
        <w:t xml:space="preserve"> dni</w:t>
      </w:r>
      <w:r w:rsidR="004974EC">
        <w:rPr>
          <w:rFonts w:cstheme="minorHAnsi"/>
        </w:rPr>
        <w:t>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E9133B">
        <w:rPr>
          <w:rFonts w:cstheme="minorHAnsi"/>
        </w:rPr>
        <w:t xml:space="preserve">Okres rękojmi </w:t>
      </w:r>
      <w:r w:rsidR="000A673B">
        <w:rPr>
          <w:rFonts w:cstheme="minorHAnsi"/>
        </w:rPr>
        <w:t>jest równy okresowi gwarancji; zasady usuwania wad fizycznych w ramach rękojmi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4571ABC4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C656EF3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która posiada autoryzację producenta do dokonywania takich przeglądów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0E7205AA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A37054">
        <w:rPr>
          <w:rFonts w:cstheme="minorHAnsi"/>
        </w:rPr>
        <w:t>h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305F1B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>(nie mniej jednak niż 20 zł)</w:t>
      </w:r>
      <w:r w:rsidRPr="00305F1B">
        <w:rPr>
          <w:rFonts w:cstheme="minorHAnsi"/>
        </w:rPr>
        <w:t>, w której ujawniono wadę za każdy dzień opóźnienia,</w:t>
      </w:r>
    </w:p>
    <w:p w14:paraId="00000A66" w14:textId="1967C323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1F611B4B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opóźnienia w usunięciu wad, usterek lub innych braków stwierdzonych w protokole odbioru, zgodnie z § 3 ust. 6 umowy, liczonego od upływu terminu wyznaczonego na usunięcie wad – w wysokości 0,2% ceny brutto przedmiotu umowy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0CE09B01" w:rsidR="004720BA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B63752">
        <w:rPr>
          <w:rFonts w:ascii="Calibri" w:hAnsi="Calibri" w:cs="Calibri"/>
        </w:rPr>
        <w:t>W przypadku, gdy Wykonawca zrealizował należycie samodzielną część dostawy w</w:t>
      </w:r>
      <w:r w:rsidR="009B37F7">
        <w:rPr>
          <w:rFonts w:ascii="Calibri" w:hAnsi="Calibri" w:cs="Calibri"/>
        </w:rPr>
        <w:t>edłu</w:t>
      </w:r>
      <w:r w:rsidRPr="00B63752">
        <w:rPr>
          <w:rFonts w:ascii="Calibri" w:hAnsi="Calibri" w:cs="Calibri"/>
        </w:rPr>
        <w:t xml:space="preserve">g opisu przedmiotu zamówienia, to jest dostarczył kompletne urządzenie oraz zrealizował w stosunku do niego dodatkowe świadczenia, jego cena brutto pomniejsza cenę brutto przedmiotu umowy stanowiącą podstawę obliczania kar zgodnie z ust. 1 lit. a. Nie dotyczy to sytuacji kiedy brak </w:t>
      </w:r>
      <w:r w:rsidRPr="00B63752">
        <w:rPr>
          <w:rFonts w:ascii="Calibri" w:hAnsi="Calibri" w:cs="Calibri"/>
        </w:rPr>
        <w:lastRenderedPageBreak/>
        <w:t>realizacji pozostałej części dostawy uniemożliwia lub znacznie utrudnia korzysta</w:t>
      </w:r>
      <w:r>
        <w:rPr>
          <w:rFonts w:ascii="Calibri" w:hAnsi="Calibri" w:cs="Calibri"/>
        </w:rPr>
        <w:t>nie z</w:t>
      </w:r>
      <w:r w:rsidR="009B37F7">
        <w:rPr>
          <w:rFonts w:ascii="Calibri" w:hAnsi="Calibri" w:cs="Calibri"/>
        </w:rPr>
        <w:t> </w:t>
      </w:r>
      <w:r>
        <w:rPr>
          <w:rFonts w:ascii="Calibri" w:hAnsi="Calibri" w:cs="Calibri"/>
        </w:rPr>
        <w:t>dostarczonego urządzenia.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11768">
        <w:rPr>
          <w:rFonts w:cstheme="minorHAnsi"/>
        </w:rPr>
        <w:t>W przypadku</w:t>
      </w:r>
      <w:r w:rsidR="001F3BE1">
        <w:rPr>
          <w:rFonts w:cstheme="minorHAnsi"/>
        </w:rPr>
        <w:t>,</w:t>
      </w:r>
      <w:r w:rsidRPr="00711768">
        <w:rPr>
          <w:rFonts w:cstheme="minorHAnsi"/>
        </w:rPr>
        <w:t xml:space="preserve"> gdy Wykonawca dostarczy i uruchomi rzecz zastępczą o tych samych funkcjonalnościach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77777777" w:rsidR="00836607" w:rsidRPr="00305F1B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0F713DC2" w14:textId="77777777" w:rsidR="00313EC0" w:rsidRDefault="00313EC0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77777777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A7D4C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2A7D4C">
        <w:rPr>
          <w:rFonts w:asciiTheme="minorHAnsi" w:hAnsiTheme="minorHAnsi" w:cstheme="minorHAnsi"/>
          <w:sz w:val="22"/>
          <w:szCs w:val="22"/>
        </w:rPr>
        <w:br/>
        <w:t xml:space="preserve">(w szczególności brak koniecznych </w:t>
      </w:r>
      <w:r>
        <w:rPr>
          <w:rFonts w:asciiTheme="minorHAnsi" w:hAnsiTheme="minorHAnsi" w:cstheme="minorHAnsi"/>
          <w:sz w:val="22"/>
          <w:szCs w:val="22"/>
        </w:rPr>
        <w:t>uzgodnień co do kolorystyki rzeczy lub</w:t>
      </w:r>
      <w:r w:rsidRPr="002A7D4C">
        <w:rPr>
          <w:rFonts w:asciiTheme="minorHAnsi" w:hAnsiTheme="minorHAnsi" w:cstheme="minorHAnsi"/>
          <w:sz w:val="22"/>
          <w:szCs w:val="22"/>
        </w:rPr>
        <w:t xml:space="preserve"> innych uzgodnień </w:t>
      </w:r>
      <w:r>
        <w:rPr>
          <w:rFonts w:asciiTheme="minorHAnsi" w:hAnsiTheme="minorHAnsi" w:cstheme="minorHAnsi"/>
          <w:sz w:val="22"/>
          <w:szCs w:val="22"/>
        </w:rPr>
        <w:t>wskazanych w specyfikacji istotnych warunków zamówienia</w:t>
      </w:r>
      <w:r w:rsidRPr="002A7D4C">
        <w:rPr>
          <w:rFonts w:asciiTheme="minorHAnsi" w:hAnsiTheme="minorHAnsi" w:cstheme="minorHAnsi"/>
          <w:sz w:val="22"/>
          <w:szCs w:val="22"/>
        </w:rPr>
        <w:t xml:space="preserve"> lub brak informacji co do </w:t>
      </w:r>
      <w:r>
        <w:rPr>
          <w:rFonts w:asciiTheme="minorHAnsi" w:hAnsiTheme="minorHAnsi" w:cstheme="minorHAnsi"/>
          <w:sz w:val="22"/>
          <w:szCs w:val="22"/>
        </w:rPr>
        <w:t xml:space="preserve">dokładnego </w:t>
      </w:r>
      <w:r w:rsidRPr="002A7D4C">
        <w:rPr>
          <w:rFonts w:asciiTheme="minorHAnsi" w:hAnsiTheme="minorHAnsi" w:cstheme="minorHAnsi"/>
          <w:sz w:val="22"/>
          <w:szCs w:val="22"/>
        </w:rPr>
        <w:t xml:space="preserve">miejsca i warunków montażu) w realizacji umowy, potwierdzony pisemnie przez Zamawiającego lub stwierdzony sądownie, nie jest zaliczany na poczet terminu realizacji umowy określonego </w:t>
      </w:r>
      <w:r>
        <w:rPr>
          <w:rFonts w:asciiTheme="minorHAnsi" w:hAnsiTheme="minorHAnsi" w:cstheme="minorHAnsi"/>
          <w:sz w:val="22"/>
          <w:szCs w:val="22"/>
        </w:rPr>
        <w:br/>
      </w:r>
      <w:r w:rsidRPr="002A7D4C">
        <w:rPr>
          <w:rFonts w:asciiTheme="minorHAnsi" w:hAnsiTheme="minorHAnsi" w:cstheme="minorHAnsi"/>
          <w:sz w:val="22"/>
          <w:szCs w:val="22"/>
        </w:rPr>
        <w:t>w § 3 ust. 1.</w:t>
      </w:r>
    </w:p>
    <w:p w14:paraId="7DB33451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7D52D243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 zmiany stawki podatku VAT,</w:t>
      </w:r>
    </w:p>
    <w:p w14:paraId="30105327" w14:textId="7FCF914E" w:rsidR="00C627E8" w:rsidRPr="00C70D1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>zmiany oferowanego sprzętu na sprzęt o parametrach lepszych niż wskazane w ofercie, w cenie nie wyższej niż oferowana.</w:t>
      </w:r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77777777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141F2FB0" w14:textId="77777777" w:rsidR="005936A2" w:rsidRDefault="005936A2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59065213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62877CBD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lastRenderedPageBreak/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30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77777777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Zamawiający informuje Wykonawcę, iż niezależnie od postanowień umowy uprawniony jest do odstąpienia od umowy w sytuacji i na warunkach określonych w art. 145 ust. 1 ustawy prawo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77777777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Europejskiej. </w:t>
      </w:r>
    </w:p>
    <w:p w14:paraId="14FD25EB" w14:textId="43C9DA55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>W przypadku, o którym mowa w ust. 5, wykonawca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05E1395F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5799F249" w14:textId="77777777" w:rsidR="00802380" w:rsidRDefault="00802380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51E68E67" w14:textId="755EA69F" w:rsidR="00002D07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1</w:t>
      </w:r>
      <w:r w:rsidRPr="008E680A">
        <w:rPr>
          <w:rFonts w:cstheme="minorHAnsi"/>
          <w:noProof/>
          <w:spacing w:val="-3"/>
          <w:sz w:val="20"/>
        </w:rPr>
        <w:t xml:space="preserve"> – wzór </w:t>
      </w:r>
      <w:r w:rsidRPr="00002D07">
        <w:rPr>
          <w:rFonts w:cstheme="minorHAnsi"/>
          <w:noProof/>
          <w:sz w:val="20"/>
          <w:szCs w:val="20"/>
        </w:rPr>
        <w:t>informacj</w:t>
      </w:r>
      <w:r>
        <w:rPr>
          <w:rFonts w:cstheme="minorHAnsi"/>
          <w:noProof/>
          <w:sz w:val="20"/>
          <w:szCs w:val="20"/>
        </w:rPr>
        <w:t>i</w:t>
      </w:r>
      <w:r w:rsidRPr="00002D07"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t>o</w:t>
      </w:r>
      <w:r w:rsidRPr="00002D07">
        <w:rPr>
          <w:rFonts w:cstheme="minorHAnsi"/>
          <w:noProof/>
          <w:sz w:val="20"/>
          <w:szCs w:val="20"/>
        </w:rPr>
        <w:t xml:space="preserve"> wartości poszczególnych części przedmiotu umowy </w:t>
      </w:r>
    </w:p>
    <w:p w14:paraId="26190A0D" w14:textId="2A7F83CD" w:rsidR="001C417D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2</w:t>
      </w:r>
      <w:r w:rsidR="001C417D" w:rsidRPr="008E680A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711EBB5E" w14:textId="77777777" w:rsidR="001C417D" w:rsidRDefault="001C417D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30CA5" w14:textId="77777777" w:rsidR="00263783" w:rsidRDefault="00263783" w:rsidP="00B10C58">
      <w:pPr>
        <w:spacing w:after="0" w:line="240" w:lineRule="auto"/>
      </w:pPr>
      <w:r>
        <w:separator/>
      </w:r>
    </w:p>
  </w:endnote>
  <w:endnote w:type="continuationSeparator" w:id="0">
    <w:p w14:paraId="0E18A4A1" w14:textId="77777777" w:rsidR="00263783" w:rsidRDefault="00263783" w:rsidP="00B10C58">
      <w:pPr>
        <w:spacing w:after="0" w:line="240" w:lineRule="auto"/>
      </w:pPr>
      <w:r>
        <w:continuationSeparator/>
      </w:r>
    </w:p>
  </w:endnote>
  <w:endnote w:type="continuationNotice" w:id="1">
    <w:p w14:paraId="1006013D" w14:textId="77777777" w:rsidR="00263783" w:rsidRDefault="002637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76681" w14:textId="77777777" w:rsidR="00263783" w:rsidRDefault="00263783" w:rsidP="00B10C58">
      <w:pPr>
        <w:spacing w:after="0" w:line="240" w:lineRule="auto"/>
      </w:pPr>
      <w:r>
        <w:separator/>
      </w:r>
    </w:p>
  </w:footnote>
  <w:footnote w:type="continuationSeparator" w:id="0">
    <w:p w14:paraId="025F9746" w14:textId="77777777" w:rsidR="00263783" w:rsidRDefault="00263783" w:rsidP="00B10C58">
      <w:pPr>
        <w:spacing w:after="0" w:line="240" w:lineRule="auto"/>
      </w:pPr>
      <w:r>
        <w:continuationSeparator/>
      </w:r>
    </w:p>
  </w:footnote>
  <w:footnote w:type="continuationNotice" w:id="1">
    <w:p w14:paraId="7B3940FB" w14:textId="77777777" w:rsidR="00263783" w:rsidRDefault="002637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014D" w14:textId="4763EA52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905086">
      <w:rPr>
        <w:b/>
      </w:rPr>
      <w:t>3</w:t>
    </w:r>
    <w:r>
      <w:rPr>
        <w:b/>
      </w:rPr>
      <w:t>/1</w:t>
    </w:r>
    <w:r w:rsidR="00905086">
      <w:rPr>
        <w:b/>
      </w:rPr>
      <w:t>8</w:t>
    </w:r>
  </w:p>
  <w:p w14:paraId="65A7E4EF" w14:textId="2F45C295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3A2BE8">
      <w:rPr>
        <w:b/>
      </w:rPr>
      <w:t>6</w:t>
    </w:r>
    <w:r w:rsidRPr="002567F5">
      <w:rPr>
        <w:b/>
      </w:rPr>
      <w:t xml:space="preserve"> do SIWZ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CC2"/>
    <w:rsid w:val="00000FA3"/>
    <w:rsid w:val="00002D07"/>
    <w:rsid w:val="000066BC"/>
    <w:rsid w:val="00026221"/>
    <w:rsid w:val="00026269"/>
    <w:rsid w:val="000306CC"/>
    <w:rsid w:val="00035E41"/>
    <w:rsid w:val="00044E24"/>
    <w:rsid w:val="00046675"/>
    <w:rsid w:val="00051077"/>
    <w:rsid w:val="00056C3F"/>
    <w:rsid w:val="000640BC"/>
    <w:rsid w:val="0006492B"/>
    <w:rsid w:val="000660CA"/>
    <w:rsid w:val="000714BF"/>
    <w:rsid w:val="0007228F"/>
    <w:rsid w:val="00086E52"/>
    <w:rsid w:val="00094701"/>
    <w:rsid w:val="000A25C5"/>
    <w:rsid w:val="000A673B"/>
    <w:rsid w:val="000B226E"/>
    <w:rsid w:val="000B5700"/>
    <w:rsid w:val="000C7344"/>
    <w:rsid w:val="000D3F3C"/>
    <w:rsid w:val="000E0FCF"/>
    <w:rsid w:val="000E1411"/>
    <w:rsid w:val="000E36E8"/>
    <w:rsid w:val="000F1F2E"/>
    <w:rsid w:val="000F26AB"/>
    <w:rsid w:val="00101A62"/>
    <w:rsid w:val="00102520"/>
    <w:rsid w:val="0011032E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3006"/>
    <w:rsid w:val="00163228"/>
    <w:rsid w:val="00164FE4"/>
    <w:rsid w:val="00165334"/>
    <w:rsid w:val="001818E9"/>
    <w:rsid w:val="00192C50"/>
    <w:rsid w:val="001963B9"/>
    <w:rsid w:val="001A57D0"/>
    <w:rsid w:val="001C10A9"/>
    <w:rsid w:val="001C417D"/>
    <w:rsid w:val="001C419A"/>
    <w:rsid w:val="001C62FD"/>
    <w:rsid w:val="001D2744"/>
    <w:rsid w:val="001D3036"/>
    <w:rsid w:val="001D4AB7"/>
    <w:rsid w:val="001D65E1"/>
    <w:rsid w:val="001E1B45"/>
    <w:rsid w:val="001E394E"/>
    <w:rsid w:val="001F3BE1"/>
    <w:rsid w:val="001F6FCF"/>
    <w:rsid w:val="002020CB"/>
    <w:rsid w:val="00203F56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63783"/>
    <w:rsid w:val="00282DA0"/>
    <w:rsid w:val="00286686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C1187"/>
    <w:rsid w:val="002D381C"/>
    <w:rsid w:val="002D6209"/>
    <w:rsid w:val="002E7119"/>
    <w:rsid w:val="002E7A10"/>
    <w:rsid w:val="002F1ADF"/>
    <w:rsid w:val="002F41F5"/>
    <w:rsid w:val="002F6A3A"/>
    <w:rsid w:val="002F79D6"/>
    <w:rsid w:val="00305F1B"/>
    <w:rsid w:val="00313EC0"/>
    <w:rsid w:val="00314B00"/>
    <w:rsid w:val="0031567A"/>
    <w:rsid w:val="00321FDB"/>
    <w:rsid w:val="00324A59"/>
    <w:rsid w:val="00332812"/>
    <w:rsid w:val="00333076"/>
    <w:rsid w:val="003342BE"/>
    <w:rsid w:val="0033513A"/>
    <w:rsid w:val="00345D56"/>
    <w:rsid w:val="003546C0"/>
    <w:rsid w:val="0036108A"/>
    <w:rsid w:val="00367CC2"/>
    <w:rsid w:val="00374B96"/>
    <w:rsid w:val="003A01CB"/>
    <w:rsid w:val="003A1DDE"/>
    <w:rsid w:val="003A2BE8"/>
    <w:rsid w:val="003A3322"/>
    <w:rsid w:val="003A3E01"/>
    <w:rsid w:val="003A6BCD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40004B"/>
    <w:rsid w:val="00400DBF"/>
    <w:rsid w:val="0041177E"/>
    <w:rsid w:val="004401B5"/>
    <w:rsid w:val="0044357F"/>
    <w:rsid w:val="00445052"/>
    <w:rsid w:val="00450FF0"/>
    <w:rsid w:val="00457D89"/>
    <w:rsid w:val="004679D5"/>
    <w:rsid w:val="004720BA"/>
    <w:rsid w:val="00474DEC"/>
    <w:rsid w:val="004768F0"/>
    <w:rsid w:val="00480EAE"/>
    <w:rsid w:val="004821F2"/>
    <w:rsid w:val="00494118"/>
    <w:rsid w:val="004974EC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22159"/>
    <w:rsid w:val="00537CFB"/>
    <w:rsid w:val="0054262D"/>
    <w:rsid w:val="00546D3E"/>
    <w:rsid w:val="00555B07"/>
    <w:rsid w:val="00556595"/>
    <w:rsid w:val="00560B0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21CD"/>
    <w:rsid w:val="005D4C9E"/>
    <w:rsid w:val="005F2654"/>
    <w:rsid w:val="005F345E"/>
    <w:rsid w:val="005F4372"/>
    <w:rsid w:val="005F5F2F"/>
    <w:rsid w:val="0060174B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81C82"/>
    <w:rsid w:val="006A0502"/>
    <w:rsid w:val="006A27D3"/>
    <w:rsid w:val="006B0878"/>
    <w:rsid w:val="006B0F84"/>
    <w:rsid w:val="006B1ACC"/>
    <w:rsid w:val="006B21F8"/>
    <w:rsid w:val="006B4EC6"/>
    <w:rsid w:val="006C4541"/>
    <w:rsid w:val="006E233D"/>
    <w:rsid w:val="006E4197"/>
    <w:rsid w:val="006E5D10"/>
    <w:rsid w:val="006E70E8"/>
    <w:rsid w:val="006F7F21"/>
    <w:rsid w:val="00700EFD"/>
    <w:rsid w:val="00702686"/>
    <w:rsid w:val="007028CE"/>
    <w:rsid w:val="00711768"/>
    <w:rsid w:val="007152D2"/>
    <w:rsid w:val="00717968"/>
    <w:rsid w:val="0072350D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358B"/>
    <w:rsid w:val="007E415C"/>
    <w:rsid w:val="007F176A"/>
    <w:rsid w:val="007F7B15"/>
    <w:rsid w:val="008017A7"/>
    <w:rsid w:val="00802380"/>
    <w:rsid w:val="00804FBC"/>
    <w:rsid w:val="0083548B"/>
    <w:rsid w:val="00836607"/>
    <w:rsid w:val="008624A5"/>
    <w:rsid w:val="00862A0E"/>
    <w:rsid w:val="00864CAB"/>
    <w:rsid w:val="00876882"/>
    <w:rsid w:val="008800C9"/>
    <w:rsid w:val="00880E3E"/>
    <w:rsid w:val="00882D6F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A75D2"/>
    <w:rsid w:val="009B37F7"/>
    <w:rsid w:val="009C4CBD"/>
    <w:rsid w:val="009C4E84"/>
    <w:rsid w:val="009C5518"/>
    <w:rsid w:val="009C75AE"/>
    <w:rsid w:val="009D5987"/>
    <w:rsid w:val="009D7012"/>
    <w:rsid w:val="009E044B"/>
    <w:rsid w:val="009E776A"/>
    <w:rsid w:val="009F4BF3"/>
    <w:rsid w:val="00A107A2"/>
    <w:rsid w:val="00A32088"/>
    <w:rsid w:val="00A32DBD"/>
    <w:rsid w:val="00A37054"/>
    <w:rsid w:val="00A40EDB"/>
    <w:rsid w:val="00A4739F"/>
    <w:rsid w:val="00A51D44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A07C8"/>
    <w:rsid w:val="00AA4008"/>
    <w:rsid w:val="00AB0A39"/>
    <w:rsid w:val="00AB6DDB"/>
    <w:rsid w:val="00AD2E13"/>
    <w:rsid w:val="00AD51A2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16F6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965CC"/>
    <w:rsid w:val="00BA15A5"/>
    <w:rsid w:val="00BA2BC5"/>
    <w:rsid w:val="00BA490A"/>
    <w:rsid w:val="00BA73E3"/>
    <w:rsid w:val="00BD0CB7"/>
    <w:rsid w:val="00BD73B4"/>
    <w:rsid w:val="00BD73EC"/>
    <w:rsid w:val="00BE15F4"/>
    <w:rsid w:val="00BF13A1"/>
    <w:rsid w:val="00C027B4"/>
    <w:rsid w:val="00C129E5"/>
    <w:rsid w:val="00C143AF"/>
    <w:rsid w:val="00C16AFA"/>
    <w:rsid w:val="00C200D0"/>
    <w:rsid w:val="00C2035A"/>
    <w:rsid w:val="00C20D42"/>
    <w:rsid w:val="00C21536"/>
    <w:rsid w:val="00C225FD"/>
    <w:rsid w:val="00C24F5A"/>
    <w:rsid w:val="00C34953"/>
    <w:rsid w:val="00C35EFA"/>
    <w:rsid w:val="00C62526"/>
    <w:rsid w:val="00C627E8"/>
    <w:rsid w:val="00C62904"/>
    <w:rsid w:val="00C70D18"/>
    <w:rsid w:val="00C74601"/>
    <w:rsid w:val="00C76AC1"/>
    <w:rsid w:val="00C76EE4"/>
    <w:rsid w:val="00C86B0C"/>
    <w:rsid w:val="00CA796F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50607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C1955"/>
    <w:rsid w:val="00DC4C0F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6F85"/>
    <w:rsid w:val="00E33AFB"/>
    <w:rsid w:val="00E35E58"/>
    <w:rsid w:val="00E4756B"/>
    <w:rsid w:val="00E700ED"/>
    <w:rsid w:val="00E75ED5"/>
    <w:rsid w:val="00E7770D"/>
    <w:rsid w:val="00E777E4"/>
    <w:rsid w:val="00E77B1F"/>
    <w:rsid w:val="00E84256"/>
    <w:rsid w:val="00E85CA6"/>
    <w:rsid w:val="00E9133B"/>
    <w:rsid w:val="00EC77DE"/>
    <w:rsid w:val="00ED1F17"/>
    <w:rsid w:val="00ED4BE5"/>
    <w:rsid w:val="00ED6BE8"/>
    <w:rsid w:val="00EE2B4B"/>
    <w:rsid w:val="00EE3AFD"/>
    <w:rsid w:val="00EE5F1C"/>
    <w:rsid w:val="00EF154C"/>
    <w:rsid w:val="00EF5D4C"/>
    <w:rsid w:val="00F07ABD"/>
    <w:rsid w:val="00F07F8E"/>
    <w:rsid w:val="00F10CD1"/>
    <w:rsid w:val="00F1634E"/>
    <w:rsid w:val="00F2521A"/>
    <w:rsid w:val="00F26002"/>
    <w:rsid w:val="00F45E36"/>
    <w:rsid w:val="00F57DC2"/>
    <w:rsid w:val="00F82107"/>
    <w:rsid w:val="00F84B0D"/>
    <w:rsid w:val="00F85DD6"/>
    <w:rsid w:val="00F90BCB"/>
    <w:rsid w:val="00FA2E8E"/>
    <w:rsid w:val="00FA7152"/>
    <w:rsid w:val="00FB3D64"/>
    <w:rsid w:val="00FB5DCF"/>
    <w:rsid w:val="00FB5E5D"/>
    <w:rsid w:val="00FD1D7A"/>
    <w:rsid w:val="00FE24CA"/>
    <w:rsid w:val="00FE3939"/>
    <w:rsid w:val="00FE4A06"/>
    <w:rsid w:val="00FE4B3F"/>
    <w:rsid w:val="00FE5B19"/>
    <w:rsid w:val="00FE7CE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0DD24-5241-4ED4-ACC5-7BA2C38F8C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B0E42-C157-47A2-807C-717A2927B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2630</Words>
  <Characters>15786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Struzinski Michal</cp:lastModifiedBy>
  <cp:revision>33</cp:revision>
  <cp:lastPrinted>2017-12-19T09:25:00Z</cp:lastPrinted>
  <dcterms:created xsi:type="dcterms:W3CDTF">2016-09-22T13:28:00Z</dcterms:created>
  <dcterms:modified xsi:type="dcterms:W3CDTF">2018-09-26T08:17:00Z</dcterms:modified>
</cp:coreProperties>
</file>